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472" w:rsidRPr="005E734F" w:rsidRDefault="00CC397D" w:rsidP="005E734F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5E734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Развити</w:t>
      </w:r>
      <w:r w:rsidR="007D5B6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 речи детей второго года жизни</w:t>
      </w:r>
    </w:p>
    <w:p w:rsidR="003711EC" w:rsidRPr="005E734F" w:rsidRDefault="001D03B1" w:rsidP="005E734F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3711EC" w:rsidRPr="005E734F">
        <w:rPr>
          <w:rFonts w:ascii="Times New Roman" w:hAnsi="Times New Roman" w:cs="Times New Roman"/>
          <w:color w:val="7030A0"/>
          <w:sz w:val="28"/>
          <w:szCs w:val="28"/>
        </w:rPr>
        <w:t>Ранний возраст является наиболее важным в развитии всех психических процессов, а особенно речи. Поэтому одним из стратегических направлений детской педагогики, психологии и логопедии на сегодняшний день является разработка содержания и методов раннего воздействия на первых этапах становления вербальной коммуникации у детей.</w:t>
      </w:r>
    </w:p>
    <w:p w:rsidR="001D03B1" w:rsidRPr="005E734F" w:rsidRDefault="001D03B1" w:rsidP="005E734F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     </w:t>
      </w:r>
      <w:r w:rsidR="003711EC"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Второй год жизни </w:t>
      </w:r>
      <w:r w:rsidR="005E734F" w:rsidRPr="005E734F">
        <w:rPr>
          <w:rFonts w:ascii="Times New Roman" w:hAnsi="Times New Roman" w:cs="Times New Roman"/>
          <w:color w:val="7030A0"/>
          <w:sz w:val="28"/>
          <w:szCs w:val="28"/>
        </w:rPr>
        <w:t>ребенка характеризуется</w:t>
      </w:r>
      <w:r w:rsidR="003711EC"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следующими важнейшими особенностями: он начинает говорить, ходить, овладевает</w:t>
      </w:r>
      <w:r w:rsidR="0012374C"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разными способами действий с предметами. Продолжается интенсивное развитие психической сферы, совершенствуются моторные навыки. </w:t>
      </w:r>
      <w:r w:rsidRPr="005E734F">
        <w:rPr>
          <w:rFonts w:ascii="Times New Roman" w:hAnsi="Times New Roman" w:cs="Times New Roman"/>
          <w:color w:val="7030A0"/>
          <w:sz w:val="28"/>
          <w:szCs w:val="28"/>
        </w:rPr>
        <w:t>Действия с предметами, которыми овладел ребенок на первом году жизни, приобретают большую ловкость, координацию.</w:t>
      </w:r>
    </w:p>
    <w:p w:rsidR="00F2598E" w:rsidRPr="005E734F" w:rsidRDefault="00F2598E" w:rsidP="005E734F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    Значительно обогащается на втором году жизни характер игровой деятельности. Развивается подражательная игра. Ребенок начинает «</w:t>
      </w:r>
      <w:proofErr w:type="gramStart"/>
      <w:r w:rsidRPr="005E734F">
        <w:rPr>
          <w:rFonts w:ascii="Times New Roman" w:hAnsi="Times New Roman" w:cs="Times New Roman"/>
          <w:color w:val="7030A0"/>
          <w:sz w:val="28"/>
          <w:szCs w:val="28"/>
        </w:rPr>
        <w:t>читать»  книгу</w:t>
      </w:r>
      <w:proofErr w:type="gramEnd"/>
      <w:r w:rsidR="00715537" w:rsidRPr="005E734F">
        <w:rPr>
          <w:rFonts w:ascii="Times New Roman" w:hAnsi="Times New Roman" w:cs="Times New Roman"/>
          <w:color w:val="7030A0"/>
          <w:sz w:val="28"/>
          <w:szCs w:val="28"/>
        </w:rPr>
        <w:t>, «причесываться», «наряжаться» и т.д. В таких играх уже появляется сюжет, состоящий из нескольких связанных между собой действий.</w:t>
      </w:r>
    </w:p>
    <w:p w:rsidR="00715537" w:rsidRPr="005E734F" w:rsidRDefault="00715537" w:rsidP="005E734F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    В этот период происходит становление и быстрое совершенствование речевых функций. Значительно обогащается жестовая речь, мимика. В первой половине второго года жизни происходит значительное накопление пассивного словаря. Во второй половине - интенсивное овладение активной речью. К концу второго года активный словарь ребенка насчитывает 300- 400 слов, из которых </w:t>
      </w:r>
      <w:r w:rsidR="005E734F" w:rsidRPr="005E734F">
        <w:rPr>
          <w:rFonts w:ascii="Times New Roman" w:hAnsi="Times New Roman" w:cs="Times New Roman"/>
          <w:color w:val="7030A0"/>
          <w:sz w:val="28"/>
          <w:szCs w:val="28"/>
        </w:rPr>
        <w:t>он строит</w:t>
      </w:r>
      <w:r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простые предложения из двух - трех слов.</w:t>
      </w:r>
    </w:p>
    <w:p w:rsidR="00715537" w:rsidRPr="005E734F" w:rsidRDefault="00715537" w:rsidP="005E734F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  По- прежнему велика потребность у ребенка в общении со взрослым. Его эмоциональное </w:t>
      </w:r>
      <w:r w:rsidR="00ED6C01" w:rsidRPr="005E734F">
        <w:rPr>
          <w:rFonts w:ascii="Times New Roman" w:hAnsi="Times New Roman" w:cs="Times New Roman"/>
          <w:color w:val="7030A0"/>
          <w:sz w:val="28"/>
          <w:szCs w:val="28"/>
        </w:rPr>
        <w:t>состояние, активность, развитие находятся в прямой зависимости от того, часто ли играют, разговаривают с ним взрослые.</w:t>
      </w:r>
    </w:p>
    <w:p w:rsidR="00ED6C01" w:rsidRPr="005E734F" w:rsidRDefault="00ED6C01" w:rsidP="005E734F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   Как ни велико значение игр, общения со взрослым, приобретаемого в быту</w:t>
      </w:r>
      <w:r w:rsidR="009846A2"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самостоятельного опыта, этого все же недостаточно для полноценного развития ребенка. Чтобы обеспечить правильный темп</w:t>
      </w:r>
      <w:r w:rsidR="0053625D"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физического и психического развития малыша, необходимо включать его в процесс целенаправленного обучения. При этом развитию речи уделяется основное внимание. Это становится понятным в связи с тем, что нарушения речи отрицательно влияют на все психическое развитие ребенка, отражаются на его </w:t>
      </w:r>
      <w:r w:rsidR="005E734F" w:rsidRPr="005E734F">
        <w:rPr>
          <w:rFonts w:ascii="Times New Roman" w:hAnsi="Times New Roman" w:cs="Times New Roman"/>
          <w:color w:val="7030A0"/>
          <w:sz w:val="28"/>
          <w:szCs w:val="28"/>
        </w:rPr>
        <w:t>поведении и</w:t>
      </w:r>
      <w:r w:rsidR="0053625D"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деятельности. Задержка речевого развития в некоторых случаях не </w:t>
      </w:r>
      <w:r w:rsidR="005E734F" w:rsidRPr="005E734F">
        <w:rPr>
          <w:rFonts w:ascii="Times New Roman" w:hAnsi="Times New Roman" w:cs="Times New Roman"/>
          <w:color w:val="7030A0"/>
          <w:sz w:val="28"/>
          <w:szCs w:val="28"/>
        </w:rPr>
        <w:t>может быть</w:t>
      </w:r>
      <w:r w:rsidR="0053625D"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полностью компенсирована впоследствии.</w:t>
      </w:r>
    </w:p>
    <w:p w:rsidR="0053625D" w:rsidRPr="005E734F" w:rsidRDefault="0053625D" w:rsidP="005E734F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E734F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    Содержание занятий по развитию </w:t>
      </w:r>
      <w:r w:rsidR="005E734F" w:rsidRPr="005E734F">
        <w:rPr>
          <w:rFonts w:ascii="Times New Roman" w:hAnsi="Times New Roman" w:cs="Times New Roman"/>
          <w:color w:val="7030A0"/>
          <w:sz w:val="28"/>
          <w:szCs w:val="28"/>
        </w:rPr>
        <w:t>речи с</w:t>
      </w:r>
      <w:r w:rsidR="00C72B87"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детьми второго года жизни самое разнообразное. У детей формируют элементарные знания о ближайшем </w:t>
      </w:r>
      <w:r w:rsidR="005E734F" w:rsidRPr="005E734F">
        <w:rPr>
          <w:rFonts w:ascii="Times New Roman" w:hAnsi="Times New Roman" w:cs="Times New Roman"/>
          <w:color w:val="7030A0"/>
          <w:sz w:val="28"/>
          <w:szCs w:val="28"/>
        </w:rPr>
        <w:t>окружении:</w:t>
      </w:r>
      <w:r w:rsidR="00C72B87"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о близких людях, их именах, внешнем виде, действиях в окружающем, о пище, об игрушках, о предметах быта. На протяжении второго года жизни особое внимание уделяется развитию понимания речи взрослого. В становлении активной речи вначале большую роль играет формирование способности подражать и осваивать общение всеми доступными средствами (выразительный взгляд, указательный жест, «облегченные слова», звукоподражания). Постепенно педагог подводит к замене звукоподражательных слов общеупотребительными (вместо «тик-так»- </w:t>
      </w:r>
      <w:r w:rsidR="00C72B87" w:rsidRPr="005E734F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часы, </w:t>
      </w:r>
      <w:r w:rsidR="00C72B87" w:rsidRPr="005E734F">
        <w:rPr>
          <w:rFonts w:ascii="Times New Roman" w:hAnsi="Times New Roman" w:cs="Times New Roman"/>
          <w:color w:val="7030A0"/>
          <w:sz w:val="28"/>
          <w:szCs w:val="28"/>
        </w:rPr>
        <w:t>вместо «</w:t>
      </w:r>
      <w:proofErr w:type="spellStart"/>
      <w:r w:rsidR="00C72B87" w:rsidRPr="005E734F">
        <w:rPr>
          <w:rFonts w:ascii="Times New Roman" w:hAnsi="Times New Roman" w:cs="Times New Roman"/>
          <w:color w:val="7030A0"/>
          <w:sz w:val="28"/>
          <w:szCs w:val="28"/>
        </w:rPr>
        <w:t>ав-ав</w:t>
      </w:r>
      <w:proofErr w:type="spellEnd"/>
      <w:r w:rsidR="00C72B87" w:rsidRPr="005E734F">
        <w:rPr>
          <w:rFonts w:ascii="Times New Roman" w:hAnsi="Times New Roman" w:cs="Times New Roman"/>
          <w:color w:val="7030A0"/>
          <w:sz w:val="28"/>
          <w:szCs w:val="28"/>
        </w:rPr>
        <w:t>»- собака и т.д.).</w:t>
      </w:r>
    </w:p>
    <w:p w:rsidR="00C72B87" w:rsidRPr="005E734F" w:rsidRDefault="00C72B87" w:rsidP="005E734F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  Для развития речи широко используются картинки. До полутора лет детей учат </w:t>
      </w:r>
      <w:r w:rsidR="005F4C0A" w:rsidRPr="005E734F">
        <w:rPr>
          <w:rFonts w:ascii="Times New Roman" w:hAnsi="Times New Roman" w:cs="Times New Roman"/>
          <w:color w:val="7030A0"/>
          <w:sz w:val="28"/>
          <w:szCs w:val="28"/>
        </w:rPr>
        <w:t>находить изображения предмета или объекта, выбирая его из ряда других, по вопроса</w:t>
      </w:r>
      <w:r w:rsidR="007D5B67">
        <w:rPr>
          <w:rFonts w:ascii="Times New Roman" w:hAnsi="Times New Roman" w:cs="Times New Roman"/>
          <w:color w:val="7030A0"/>
          <w:sz w:val="28"/>
          <w:szCs w:val="28"/>
        </w:rPr>
        <w:t>м («Где кошка? Собачка? Мишка?)</w:t>
      </w:r>
      <w:r w:rsidR="005F4C0A" w:rsidRPr="005E734F">
        <w:rPr>
          <w:rFonts w:ascii="Times New Roman" w:hAnsi="Times New Roman" w:cs="Times New Roman"/>
          <w:color w:val="7030A0"/>
          <w:sz w:val="28"/>
          <w:szCs w:val="28"/>
        </w:rPr>
        <w:t>,</w:t>
      </w:r>
      <w:r w:rsidR="007D5B6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bookmarkStart w:id="0" w:name="_GoBack"/>
      <w:bookmarkEnd w:id="0"/>
      <w:r w:rsidR="005F4C0A"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по просьбе («Найди куклу. Дай мишку»). После полутора лет внимание детей обращают не только на объект, но и на изображение действий («Что кошка делает?»- «Пьет молоко»; «Что собака </w:t>
      </w:r>
      <w:r w:rsidR="005E734F" w:rsidRPr="005E734F">
        <w:rPr>
          <w:rFonts w:ascii="Times New Roman" w:hAnsi="Times New Roman" w:cs="Times New Roman"/>
          <w:color w:val="7030A0"/>
          <w:sz w:val="28"/>
          <w:szCs w:val="28"/>
        </w:rPr>
        <w:t>делает? -</w:t>
      </w:r>
      <w:r w:rsidR="005F4C0A"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«Спит» и т.п.).</w:t>
      </w:r>
    </w:p>
    <w:p w:rsidR="005F4C0A" w:rsidRPr="005E734F" w:rsidRDefault="005F4C0A" w:rsidP="005E734F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E734F">
        <w:rPr>
          <w:rFonts w:ascii="Times New Roman" w:hAnsi="Times New Roman" w:cs="Times New Roman"/>
          <w:color w:val="7030A0"/>
          <w:sz w:val="28"/>
          <w:szCs w:val="28"/>
        </w:rPr>
        <w:t>Желательно, чтобы в структуру занятий были включены игры и упражнения на развитие зрительного и слухового внимания, формирование правильного звукопроизношения и речевого дыхания</w:t>
      </w:r>
      <w:r w:rsidR="005F49A3" w:rsidRPr="005E734F">
        <w:rPr>
          <w:rFonts w:ascii="Times New Roman" w:hAnsi="Times New Roman" w:cs="Times New Roman"/>
          <w:color w:val="7030A0"/>
          <w:sz w:val="28"/>
          <w:szCs w:val="28"/>
        </w:rPr>
        <w:t>, силы голоса, мелкой и общей моторики, так как они имеют большое значение для развития речи.</w:t>
      </w:r>
    </w:p>
    <w:p w:rsidR="005F49A3" w:rsidRPr="005E734F" w:rsidRDefault="005F49A3" w:rsidP="005E734F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  <w:r w:rsidR="006B2800"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Зрительное восприятие является основным средством познания </w:t>
      </w:r>
      <w:r w:rsidR="007C1697" w:rsidRPr="005E734F">
        <w:rPr>
          <w:rFonts w:ascii="Times New Roman" w:hAnsi="Times New Roman" w:cs="Times New Roman"/>
          <w:color w:val="7030A0"/>
          <w:sz w:val="28"/>
          <w:szCs w:val="28"/>
        </w:rPr>
        <w:t>мира.  При обучении дети знакомятся с формой, величиной, цветом предметов, их положением в пространстве. Игры, направленные на развитие слухового внимания, учат различать на слух неречевые звуки, звукоподражания, что подготавливает детей в дальнейшем к выделению звуков из их сочетаний, слогов и слов. В процессе работы над звукопроизношением дети учатся арти</w:t>
      </w:r>
      <w:r w:rsidR="00F737D7" w:rsidRPr="005E734F">
        <w:rPr>
          <w:rFonts w:ascii="Times New Roman" w:hAnsi="Times New Roman" w:cs="Times New Roman"/>
          <w:color w:val="7030A0"/>
          <w:sz w:val="28"/>
          <w:szCs w:val="28"/>
        </w:rPr>
        <w:t>кулировать гласные звуки (</w:t>
      </w:r>
      <w:proofErr w:type="spellStart"/>
      <w:proofErr w:type="gramStart"/>
      <w:r w:rsidR="00F737D7" w:rsidRPr="005E734F">
        <w:rPr>
          <w:rFonts w:ascii="Times New Roman" w:hAnsi="Times New Roman" w:cs="Times New Roman"/>
          <w:color w:val="7030A0"/>
          <w:sz w:val="28"/>
          <w:szCs w:val="28"/>
        </w:rPr>
        <w:t>а,э</w:t>
      </w:r>
      <w:proofErr w:type="gramEnd"/>
      <w:r w:rsidR="00F737D7" w:rsidRPr="005E734F">
        <w:rPr>
          <w:rFonts w:ascii="Times New Roman" w:hAnsi="Times New Roman" w:cs="Times New Roman"/>
          <w:color w:val="7030A0"/>
          <w:sz w:val="28"/>
          <w:szCs w:val="28"/>
        </w:rPr>
        <w:t>,у,</w:t>
      </w:r>
      <w:r w:rsidR="007C1697" w:rsidRPr="005E734F">
        <w:rPr>
          <w:rFonts w:ascii="Times New Roman" w:hAnsi="Times New Roman" w:cs="Times New Roman"/>
          <w:color w:val="7030A0"/>
          <w:sz w:val="28"/>
          <w:szCs w:val="28"/>
        </w:rPr>
        <w:t>о</w:t>
      </w:r>
      <w:proofErr w:type="spellEnd"/>
      <w:r w:rsidR="007C1697" w:rsidRPr="005E734F">
        <w:rPr>
          <w:rFonts w:ascii="Times New Roman" w:hAnsi="Times New Roman" w:cs="Times New Roman"/>
          <w:color w:val="7030A0"/>
          <w:sz w:val="28"/>
          <w:szCs w:val="28"/>
        </w:rPr>
        <w:t>)</w:t>
      </w:r>
      <w:r w:rsidR="00F737D7" w:rsidRPr="005E734F">
        <w:rPr>
          <w:rFonts w:ascii="Times New Roman" w:hAnsi="Times New Roman" w:cs="Times New Roman"/>
          <w:color w:val="7030A0"/>
          <w:sz w:val="28"/>
          <w:szCs w:val="28"/>
        </w:rPr>
        <w:t>, согласные (</w:t>
      </w:r>
      <w:proofErr w:type="spellStart"/>
      <w:r w:rsidR="00F737D7" w:rsidRPr="005E734F">
        <w:rPr>
          <w:rFonts w:ascii="Times New Roman" w:hAnsi="Times New Roman" w:cs="Times New Roman"/>
          <w:color w:val="7030A0"/>
          <w:sz w:val="28"/>
          <w:szCs w:val="28"/>
        </w:rPr>
        <w:t>п,б,м</w:t>
      </w:r>
      <w:proofErr w:type="spellEnd"/>
      <w:r w:rsidR="00F737D7"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). Это развивает подвижность артикуляционного аппарата, подготавливает детей к произношению более сложных в артикуляционном отношении звуков, помогает предотвратить многие нарушения речи. Обучая детей правильному речевому дыханию, детей учат длительному плавному выдоху (проводятся игры на </w:t>
      </w:r>
      <w:proofErr w:type="spellStart"/>
      <w:r w:rsidR="00F737D7" w:rsidRPr="005E734F">
        <w:rPr>
          <w:rFonts w:ascii="Times New Roman" w:hAnsi="Times New Roman" w:cs="Times New Roman"/>
          <w:color w:val="7030A0"/>
          <w:sz w:val="28"/>
          <w:szCs w:val="28"/>
        </w:rPr>
        <w:t>поддувание</w:t>
      </w:r>
      <w:proofErr w:type="spellEnd"/>
      <w:r w:rsidR="00F737D7"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мелких легких предметов- ваты, снежинок, папиросной бумаги, корабликов). При работе над силой голоса развивают у детей голос средней силы, работают над мягкой атакой гласного звука, учат говорить громко и тихо. Игры с пальчиками, раскладывание мелких предметов стимулируют и ускоряют процесс речевого и умственного развития детей. </w:t>
      </w:r>
      <w:r w:rsidR="00861266" w:rsidRPr="005E734F">
        <w:rPr>
          <w:rFonts w:ascii="Times New Roman" w:hAnsi="Times New Roman" w:cs="Times New Roman"/>
          <w:color w:val="7030A0"/>
          <w:sz w:val="28"/>
          <w:szCs w:val="28"/>
        </w:rPr>
        <w:lastRenderedPageBreak/>
        <w:t>Физкультминутки закрепляют связь между предметом, словом и действием, помогают избавиться от напряжения и утомления.</w:t>
      </w:r>
      <w:r w:rsidR="00DB5B71"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DB5B71" w:rsidRPr="005E734F" w:rsidRDefault="00DB5B71" w:rsidP="005E734F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    </w:t>
      </w:r>
      <w:r w:rsidR="005E734F" w:rsidRPr="005E734F">
        <w:rPr>
          <w:rFonts w:ascii="Times New Roman" w:hAnsi="Times New Roman" w:cs="Times New Roman"/>
          <w:color w:val="7030A0"/>
          <w:sz w:val="28"/>
          <w:szCs w:val="28"/>
        </w:rPr>
        <w:t>С учетом</w:t>
      </w:r>
      <w:r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недостаточно развитого произвольного внимания детей, с целью поддержания их активности и интереса на одном занятии используется несколько разных игр, чтобы малыши в течение занятия могли менять свое местоположение, переходить от </w:t>
      </w:r>
      <w:r w:rsidR="005E734F" w:rsidRPr="005E734F">
        <w:rPr>
          <w:rFonts w:ascii="Times New Roman" w:hAnsi="Times New Roman" w:cs="Times New Roman"/>
          <w:color w:val="7030A0"/>
          <w:sz w:val="28"/>
          <w:szCs w:val="28"/>
        </w:rPr>
        <w:t>занятий за</w:t>
      </w:r>
      <w:r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столом к подвижным играм, стоять рядом со взрослым у стола, выходить к доске. Кроме этого, необходимо, чтобы речь педагога была адресована каждому ребенку. Она должна быть эмоциональной, неторопливой, достаточной громкости, понятной, состоять из коротких фраз и из простых, понятных детям этого возраста слов; педагог показывает свою заинтересованность</w:t>
      </w:r>
      <w:r w:rsidR="00CE5D1D"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ходом занятия. В разговоре детям предоставляется время на обратную связь, принимается любой ответ ребенка, при этом предлагается правильные образцы речи. С теми детьми, кто недостаточно хорошо усвоил новый материал, проводятся индивидуальные занятия. </w:t>
      </w:r>
    </w:p>
    <w:p w:rsidR="00CE5D1D" w:rsidRPr="005E734F" w:rsidRDefault="00CE5D1D" w:rsidP="005E734F">
      <w:pPr>
        <w:jc w:val="both"/>
        <w:rPr>
          <w:rFonts w:ascii="Times New Roman" w:hAnsi="Times New Roman" w:cs="Times New Roman"/>
          <w:b/>
          <w:i/>
          <w:color w:val="7030A0"/>
          <w:sz w:val="28"/>
          <w:szCs w:val="28"/>
        </w:rPr>
      </w:pPr>
      <w:r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  Начиная со второго года жизни занятия строятся по тематическому принципу. Игры связаны с лексическими и фонетическими темами.</w:t>
      </w:r>
    </w:p>
    <w:p w:rsidR="00715537" w:rsidRPr="005E734F" w:rsidRDefault="00715537" w:rsidP="005E734F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715537" w:rsidRPr="005E734F" w:rsidRDefault="00715537" w:rsidP="005E734F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D03B1" w:rsidRPr="005E734F" w:rsidRDefault="001D03B1" w:rsidP="005E734F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3711EC" w:rsidRPr="005E734F" w:rsidRDefault="003711EC" w:rsidP="005E734F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5E734F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</w:p>
    <w:p w:rsidR="00CC397D" w:rsidRPr="005E734F" w:rsidRDefault="00CC397D" w:rsidP="005E734F">
      <w:pPr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sectPr w:rsidR="00CC397D" w:rsidRPr="005E734F" w:rsidSect="005E734F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7D"/>
    <w:rsid w:val="0012374C"/>
    <w:rsid w:val="001D03B1"/>
    <w:rsid w:val="003152AB"/>
    <w:rsid w:val="00350B56"/>
    <w:rsid w:val="003711EC"/>
    <w:rsid w:val="0053625D"/>
    <w:rsid w:val="005E734F"/>
    <w:rsid w:val="005F49A3"/>
    <w:rsid w:val="005F4C0A"/>
    <w:rsid w:val="006B2800"/>
    <w:rsid w:val="00715537"/>
    <w:rsid w:val="00727472"/>
    <w:rsid w:val="007C1697"/>
    <w:rsid w:val="007D5B67"/>
    <w:rsid w:val="00861266"/>
    <w:rsid w:val="009846A2"/>
    <w:rsid w:val="00C72B87"/>
    <w:rsid w:val="00CC397D"/>
    <w:rsid w:val="00CE5D1D"/>
    <w:rsid w:val="00DB5B71"/>
    <w:rsid w:val="00ED6C01"/>
    <w:rsid w:val="00F2598E"/>
    <w:rsid w:val="00F7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20975"/>
  <w15:docId w15:val="{4601260C-CD63-47C2-94DD-960685FD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6ACCA-A5EA-45FD-B61A-31D4B91B7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4</cp:revision>
  <dcterms:created xsi:type="dcterms:W3CDTF">2022-03-26T13:34:00Z</dcterms:created>
  <dcterms:modified xsi:type="dcterms:W3CDTF">2022-03-28T04:20:00Z</dcterms:modified>
</cp:coreProperties>
</file>